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C0D5" w14:textId="6418E296" w:rsidR="00CF2349" w:rsidRPr="005659B7" w:rsidRDefault="00CF2349" w:rsidP="00CF2349">
      <w:pPr>
        <w:autoSpaceDE w:val="0"/>
        <w:autoSpaceDN w:val="0"/>
        <w:adjustRightInd w:val="0"/>
        <w:jc w:val="center"/>
        <w:rPr>
          <w:rFonts w:cs="Arial"/>
          <w:szCs w:val="22"/>
          <w:lang w:eastAsia="en-GB"/>
        </w:rPr>
      </w:pPr>
      <w:r w:rsidRPr="005659B7">
        <w:rPr>
          <w:rFonts w:cs="Arial"/>
          <w:szCs w:val="22"/>
          <w:lang w:eastAsia="en-GB"/>
        </w:rPr>
        <w:t>HOUSING ACT 1985, Schedule 5A</w:t>
      </w:r>
    </w:p>
    <w:p w14:paraId="4E81CE3C" w14:textId="77777777" w:rsidR="00CF2349" w:rsidRPr="005659B7" w:rsidRDefault="00CF2349" w:rsidP="00CF2349">
      <w:pPr>
        <w:autoSpaceDE w:val="0"/>
        <w:autoSpaceDN w:val="0"/>
        <w:adjustRightInd w:val="0"/>
        <w:jc w:val="center"/>
        <w:rPr>
          <w:rFonts w:cs="Arial"/>
          <w:szCs w:val="22"/>
          <w:lang w:eastAsia="en-GB"/>
        </w:rPr>
      </w:pPr>
    </w:p>
    <w:p w14:paraId="3053A67D" w14:textId="42945C62" w:rsidR="00CF2349" w:rsidRPr="005659B7" w:rsidRDefault="00C85E15" w:rsidP="00CF2349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 xml:space="preserve">Public Notice of </w:t>
      </w:r>
      <w:r w:rsidR="00CF2349" w:rsidRPr="005659B7">
        <w:rPr>
          <w:rFonts w:cs="Arial"/>
          <w:b/>
          <w:bCs/>
          <w:sz w:val="32"/>
          <w:szCs w:val="32"/>
          <w:lang w:eastAsia="en-GB"/>
        </w:rPr>
        <w:t xml:space="preserve">Initial </w:t>
      </w:r>
      <w:r>
        <w:rPr>
          <w:rFonts w:cs="Arial"/>
          <w:b/>
          <w:bCs/>
          <w:sz w:val="32"/>
          <w:szCs w:val="32"/>
          <w:lang w:eastAsia="en-GB"/>
        </w:rPr>
        <w:t>Intent to Demolish</w:t>
      </w:r>
    </w:p>
    <w:p w14:paraId="322A95E2" w14:textId="77777777" w:rsidR="005659B7" w:rsidRDefault="005659B7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14:paraId="1426CDAC" w14:textId="050EDA72" w:rsidR="00CF2349" w:rsidRPr="005659B7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5659B7">
        <w:rPr>
          <w:rFonts w:cs="Arial"/>
          <w:szCs w:val="22"/>
          <w:lang w:eastAsia="en-GB"/>
        </w:rPr>
        <w:t>Our Ref:</w:t>
      </w:r>
      <w:r w:rsidR="00FC706B" w:rsidRPr="005659B7">
        <w:rPr>
          <w:rFonts w:cs="Arial"/>
          <w:szCs w:val="22"/>
          <w:lang w:eastAsia="en-GB"/>
        </w:rPr>
        <w:tab/>
      </w:r>
      <w:r w:rsidR="00737A3B">
        <w:rPr>
          <w:rFonts w:cs="Arial"/>
          <w:szCs w:val="22"/>
          <w:lang w:eastAsia="en-GB"/>
        </w:rPr>
        <w:t>HB</w:t>
      </w:r>
      <w:r w:rsidR="000F0447">
        <w:rPr>
          <w:rFonts w:cs="Arial"/>
          <w:szCs w:val="22"/>
          <w:lang w:eastAsia="en-GB"/>
        </w:rPr>
        <w:t>/Stonebroom1</w:t>
      </w:r>
    </w:p>
    <w:p w14:paraId="648B34A4" w14:textId="77777777" w:rsidR="00CF2349" w:rsidRPr="005659B7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14:paraId="42FB29E6" w14:textId="5053D9CE" w:rsidR="00CF2349" w:rsidRPr="005659B7" w:rsidRDefault="00CF2349" w:rsidP="005659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5659B7">
        <w:rPr>
          <w:rFonts w:cs="Arial"/>
          <w:szCs w:val="22"/>
          <w:lang w:eastAsia="en-GB"/>
        </w:rPr>
        <w:t>We</w:t>
      </w:r>
      <w:r w:rsidR="002A2AD6" w:rsidRPr="005659B7">
        <w:rPr>
          <w:rFonts w:cs="Arial"/>
          <w:szCs w:val="22"/>
          <w:lang w:eastAsia="en-GB"/>
        </w:rPr>
        <w:t xml:space="preserve">, </w:t>
      </w:r>
      <w:r w:rsidR="007B6F4B" w:rsidRPr="005659B7">
        <w:rPr>
          <w:rFonts w:cs="Arial"/>
          <w:szCs w:val="22"/>
          <w:lang w:eastAsia="en-GB"/>
        </w:rPr>
        <w:t xml:space="preserve">Rykneld Homes Limited, for and on behalf </w:t>
      </w:r>
      <w:r w:rsidR="00E0380C">
        <w:rPr>
          <w:rFonts w:cs="Arial"/>
          <w:szCs w:val="22"/>
          <w:lang w:eastAsia="en-GB"/>
        </w:rPr>
        <w:t xml:space="preserve">of </w:t>
      </w:r>
      <w:proofErr w:type="gramStart"/>
      <w:r w:rsidR="007B6F4B" w:rsidRPr="005659B7">
        <w:rPr>
          <w:rFonts w:cs="Arial"/>
          <w:szCs w:val="22"/>
          <w:lang w:eastAsia="en-GB"/>
        </w:rPr>
        <w:t>North East</w:t>
      </w:r>
      <w:proofErr w:type="gramEnd"/>
      <w:r w:rsidR="007B6F4B" w:rsidRPr="005659B7">
        <w:rPr>
          <w:rFonts w:cs="Arial"/>
          <w:szCs w:val="22"/>
          <w:lang w:eastAsia="en-GB"/>
        </w:rPr>
        <w:t xml:space="preserve"> Derbyshire District Council</w:t>
      </w:r>
      <w:r w:rsidR="00822D2F">
        <w:rPr>
          <w:rFonts w:cs="Arial"/>
          <w:szCs w:val="22"/>
          <w:lang w:eastAsia="en-GB"/>
        </w:rPr>
        <w:t xml:space="preserve"> (“the Council”)</w:t>
      </w:r>
      <w:r w:rsidR="002A2AD6" w:rsidRPr="005659B7">
        <w:rPr>
          <w:rFonts w:cs="Arial"/>
          <w:szCs w:val="22"/>
          <w:lang w:eastAsia="en-GB"/>
        </w:rPr>
        <w:t xml:space="preserve">, </w:t>
      </w:r>
      <w:r w:rsidRPr="00E44195">
        <w:rPr>
          <w:rFonts w:cs="Arial"/>
          <w:b/>
          <w:bCs/>
          <w:szCs w:val="22"/>
          <w:lang w:eastAsia="en-GB"/>
        </w:rPr>
        <w:t xml:space="preserve">give </w:t>
      </w:r>
      <w:r w:rsidR="00E44195" w:rsidRPr="00E44195">
        <w:rPr>
          <w:rFonts w:cs="Arial"/>
          <w:b/>
          <w:bCs/>
          <w:szCs w:val="22"/>
          <w:lang w:eastAsia="en-GB"/>
        </w:rPr>
        <w:t>public</w:t>
      </w:r>
      <w:r w:rsidRPr="00E44195">
        <w:rPr>
          <w:rFonts w:cs="Arial"/>
          <w:b/>
          <w:bCs/>
          <w:szCs w:val="22"/>
          <w:lang w:eastAsia="en-GB"/>
        </w:rPr>
        <w:t xml:space="preserve"> notice</w:t>
      </w:r>
      <w:r w:rsidRPr="005659B7">
        <w:rPr>
          <w:rFonts w:cs="Arial"/>
          <w:szCs w:val="22"/>
          <w:lang w:eastAsia="en-GB"/>
        </w:rPr>
        <w:t xml:space="preserve"> that </w:t>
      </w:r>
      <w:r w:rsidR="002A2AD6" w:rsidRPr="005659B7">
        <w:rPr>
          <w:rFonts w:cs="Arial"/>
          <w:szCs w:val="22"/>
          <w:lang w:eastAsia="en-GB"/>
        </w:rPr>
        <w:t>the Council</w:t>
      </w:r>
      <w:r w:rsidRPr="005659B7">
        <w:rPr>
          <w:rFonts w:cs="Arial"/>
          <w:szCs w:val="22"/>
          <w:lang w:eastAsia="en-GB"/>
        </w:rPr>
        <w:t xml:space="preserve"> intend</w:t>
      </w:r>
      <w:r w:rsidR="002A2AD6" w:rsidRPr="005659B7">
        <w:rPr>
          <w:rFonts w:cs="Arial"/>
          <w:szCs w:val="22"/>
          <w:lang w:eastAsia="en-GB"/>
        </w:rPr>
        <w:t>s</w:t>
      </w:r>
      <w:r w:rsidRPr="005659B7">
        <w:rPr>
          <w:rFonts w:cs="Arial"/>
          <w:szCs w:val="22"/>
          <w:lang w:eastAsia="en-GB"/>
        </w:rPr>
        <w:t xml:space="preserve"> to demolish</w:t>
      </w:r>
      <w:r w:rsidR="00FB7E4E">
        <w:rPr>
          <w:rFonts w:cs="Arial"/>
          <w:szCs w:val="22"/>
          <w:lang w:eastAsia="en-GB"/>
        </w:rPr>
        <w:t xml:space="preserve"> buildings </w:t>
      </w:r>
      <w:r w:rsidR="00433A70">
        <w:rPr>
          <w:rFonts w:cs="Arial"/>
          <w:szCs w:val="22"/>
          <w:lang w:eastAsia="en-GB"/>
        </w:rPr>
        <w:t>1-50 The Bungalows</w:t>
      </w:r>
      <w:r w:rsidR="00E418E2">
        <w:rPr>
          <w:rFonts w:cs="Arial"/>
          <w:szCs w:val="22"/>
          <w:lang w:eastAsia="en-GB"/>
        </w:rPr>
        <w:t xml:space="preserve">, </w:t>
      </w:r>
      <w:proofErr w:type="spellStart"/>
      <w:r w:rsidR="009F37A4">
        <w:rPr>
          <w:rFonts w:cs="Arial"/>
          <w:szCs w:val="22"/>
          <w:lang w:eastAsia="en-GB"/>
        </w:rPr>
        <w:t>Birk</w:t>
      </w:r>
      <w:r w:rsidR="00C13363">
        <w:rPr>
          <w:rFonts w:cs="Arial"/>
          <w:szCs w:val="22"/>
          <w:lang w:eastAsia="en-GB"/>
        </w:rPr>
        <w:t>instyle</w:t>
      </w:r>
      <w:proofErr w:type="spellEnd"/>
      <w:r w:rsidR="00C13363">
        <w:rPr>
          <w:rFonts w:cs="Arial"/>
          <w:szCs w:val="22"/>
          <w:lang w:eastAsia="en-GB"/>
        </w:rPr>
        <w:t xml:space="preserve"> Road, </w:t>
      </w:r>
      <w:proofErr w:type="spellStart"/>
      <w:r w:rsidR="00E418E2">
        <w:rPr>
          <w:rFonts w:cs="Arial"/>
          <w:szCs w:val="22"/>
          <w:lang w:eastAsia="en-GB"/>
        </w:rPr>
        <w:t>Stonebroom</w:t>
      </w:r>
      <w:proofErr w:type="spellEnd"/>
      <w:r w:rsidR="00E418E2">
        <w:rPr>
          <w:rFonts w:cs="Arial"/>
          <w:szCs w:val="22"/>
          <w:lang w:eastAsia="en-GB"/>
        </w:rPr>
        <w:t xml:space="preserve"> DE55 </w:t>
      </w:r>
      <w:r w:rsidR="00C13363">
        <w:rPr>
          <w:rFonts w:cs="Arial"/>
          <w:szCs w:val="22"/>
          <w:lang w:eastAsia="en-GB"/>
        </w:rPr>
        <w:t>6</w:t>
      </w:r>
      <w:r w:rsidR="00E418E2">
        <w:rPr>
          <w:rFonts w:cs="Arial"/>
          <w:szCs w:val="22"/>
          <w:lang w:eastAsia="en-GB"/>
        </w:rPr>
        <w:t>LH</w:t>
      </w:r>
      <w:r w:rsidR="00FB7E4E">
        <w:rPr>
          <w:rFonts w:cs="Arial"/>
          <w:szCs w:val="22"/>
          <w:lang w:eastAsia="en-GB"/>
        </w:rPr>
        <w:t>,</w:t>
      </w:r>
      <w:r w:rsidR="00533E1A">
        <w:rPr>
          <w:rFonts w:cs="Arial"/>
          <w:szCs w:val="22"/>
          <w:lang w:eastAsia="en-GB"/>
        </w:rPr>
        <w:t xml:space="preserve"> </w:t>
      </w:r>
      <w:r w:rsidRPr="005659B7">
        <w:rPr>
          <w:rFonts w:cs="Arial"/>
          <w:szCs w:val="22"/>
          <w:lang w:eastAsia="en-GB"/>
        </w:rPr>
        <w:t>for the following reasons:</w:t>
      </w:r>
    </w:p>
    <w:p w14:paraId="5F199A69" w14:textId="77777777" w:rsidR="00CF2349" w:rsidRPr="005659B7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14:paraId="2D9ADC66" w14:textId="0FE05A03" w:rsidR="00CF2349" w:rsidRPr="00D2484F" w:rsidRDefault="00D2484F" w:rsidP="00D248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The Purpose of the demolition of the existing bungalows is necessary for the regeneration and development of energy efficient new build bungalows.</w:t>
      </w:r>
    </w:p>
    <w:p w14:paraId="640F6B8F" w14:textId="77777777" w:rsidR="00CF2349" w:rsidRPr="005659B7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14:paraId="411AD623" w14:textId="070A9A0B" w:rsidR="00015423" w:rsidRPr="00015423" w:rsidRDefault="00CF2349" w:rsidP="005659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015423">
        <w:rPr>
          <w:rFonts w:cs="Arial"/>
          <w:szCs w:val="22"/>
          <w:lang w:eastAsia="en-GB"/>
        </w:rPr>
        <w:t xml:space="preserve">The period within which it is intended to demolish </w:t>
      </w:r>
      <w:r w:rsidR="00EA45A3" w:rsidRPr="005659B7">
        <w:rPr>
          <w:rFonts w:cs="Arial"/>
          <w:szCs w:val="22"/>
          <w:lang w:eastAsia="en-GB"/>
        </w:rPr>
        <w:t>the building</w:t>
      </w:r>
      <w:r w:rsidR="00EA45A3">
        <w:rPr>
          <w:rFonts w:cs="Arial"/>
          <w:szCs w:val="22"/>
          <w:lang w:eastAsia="en-GB"/>
        </w:rPr>
        <w:t xml:space="preserve"> or buildings described in the attached Schedule</w:t>
      </w:r>
      <w:r w:rsidRPr="00015423">
        <w:rPr>
          <w:rFonts w:cs="Arial"/>
          <w:szCs w:val="22"/>
          <w:lang w:eastAsia="en-GB"/>
        </w:rPr>
        <w:t xml:space="preserve"> </w:t>
      </w:r>
      <w:r w:rsidR="00377B5C">
        <w:rPr>
          <w:rFonts w:cs="Arial"/>
          <w:szCs w:val="22"/>
          <w:lang w:eastAsia="en-GB"/>
        </w:rPr>
        <w:t xml:space="preserve">by </w:t>
      </w:r>
      <w:r w:rsidR="00224291">
        <w:rPr>
          <w:rFonts w:cs="Arial"/>
          <w:szCs w:val="22"/>
          <w:lang w:eastAsia="en-GB"/>
        </w:rPr>
        <w:t xml:space="preserve"> 2</w:t>
      </w:r>
      <w:r w:rsidR="00224291" w:rsidRPr="00224291">
        <w:rPr>
          <w:rFonts w:cs="Arial"/>
          <w:szCs w:val="22"/>
          <w:vertAlign w:val="superscript"/>
          <w:lang w:eastAsia="en-GB"/>
        </w:rPr>
        <w:t>nd</w:t>
      </w:r>
      <w:r w:rsidR="00224291">
        <w:rPr>
          <w:rFonts w:cs="Arial"/>
          <w:szCs w:val="22"/>
          <w:lang w:eastAsia="en-GB"/>
        </w:rPr>
        <w:t xml:space="preserve"> January 202</w:t>
      </w:r>
      <w:r w:rsidR="001936AB">
        <w:rPr>
          <w:rFonts w:cs="Arial"/>
          <w:szCs w:val="22"/>
          <w:lang w:eastAsia="en-GB"/>
        </w:rPr>
        <w:t>8</w:t>
      </w:r>
      <w:r w:rsidR="00015423" w:rsidRPr="00015423">
        <w:rPr>
          <w:rFonts w:cs="Arial"/>
          <w:szCs w:val="22"/>
          <w:lang w:eastAsia="en-GB"/>
        </w:rPr>
        <w:t xml:space="preserve">, which is the date when any initial demolition notice or notices relating to </w:t>
      </w:r>
      <w:r w:rsidR="00015423" w:rsidRPr="005659B7">
        <w:rPr>
          <w:rFonts w:cs="Arial"/>
          <w:szCs w:val="22"/>
          <w:lang w:eastAsia="en-GB"/>
        </w:rPr>
        <w:t>the building</w:t>
      </w:r>
      <w:r w:rsidR="00015423">
        <w:rPr>
          <w:rFonts w:cs="Arial"/>
          <w:szCs w:val="22"/>
          <w:lang w:eastAsia="en-GB"/>
        </w:rPr>
        <w:t xml:space="preserve"> or buildings described in the attached Schedule</w:t>
      </w:r>
      <w:r w:rsidR="00015423" w:rsidRPr="00015423">
        <w:rPr>
          <w:rFonts w:cs="Arial"/>
          <w:szCs w:val="22"/>
          <w:lang w:eastAsia="en-GB"/>
        </w:rPr>
        <w:t xml:space="preserve"> will cease to be in force unless revoked or otherwise terminated under or by virtue of </w:t>
      </w:r>
      <w:r w:rsidR="00015423">
        <w:rPr>
          <w:rFonts w:cs="Arial"/>
          <w:szCs w:val="22"/>
          <w:lang w:eastAsia="en-GB"/>
        </w:rPr>
        <w:t>P</w:t>
      </w:r>
      <w:r w:rsidR="00015423" w:rsidRPr="00015423">
        <w:rPr>
          <w:rFonts w:cs="Arial"/>
          <w:szCs w:val="22"/>
          <w:lang w:eastAsia="en-GB"/>
        </w:rPr>
        <w:t>aragraph 3</w:t>
      </w:r>
      <w:r w:rsidR="00015423">
        <w:rPr>
          <w:rFonts w:cs="Arial"/>
          <w:szCs w:val="22"/>
          <w:lang w:eastAsia="en-GB"/>
        </w:rPr>
        <w:t xml:space="preserve"> of Schedule 5A to the Housing Act 1985.</w:t>
      </w:r>
    </w:p>
    <w:p w14:paraId="4AA983E1" w14:textId="77777777" w:rsidR="00015423" w:rsidRDefault="00015423" w:rsidP="00015423">
      <w:pPr>
        <w:pStyle w:val="ListParagraph"/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14:paraId="06FC1335" w14:textId="024E251D" w:rsidR="00CF2349" w:rsidRDefault="00015423" w:rsidP="005659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D</w:t>
      </w:r>
      <w:r w:rsidRPr="00015423">
        <w:rPr>
          <w:rFonts w:cs="Arial"/>
          <w:szCs w:val="22"/>
          <w:lang w:eastAsia="en-GB"/>
        </w:rPr>
        <w:t xml:space="preserve">uring the period of validity of any initial demolition notice or notices relating to </w:t>
      </w:r>
      <w:r w:rsidRPr="005659B7">
        <w:rPr>
          <w:rFonts w:cs="Arial"/>
          <w:szCs w:val="22"/>
          <w:lang w:eastAsia="en-GB"/>
        </w:rPr>
        <w:t>the building</w:t>
      </w:r>
      <w:r>
        <w:rPr>
          <w:rFonts w:cs="Arial"/>
          <w:szCs w:val="22"/>
          <w:lang w:eastAsia="en-GB"/>
        </w:rPr>
        <w:t xml:space="preserve"> or buildings described in the attached Schedule</w:t>
      </w:r>
      <w:r w:rsidR="00CF2349" w:rsidRPr="005659B7">
        <w:rPr>
          <w:rFonts w:cs="Arial"/>
          <w:szCs w:val="22"/>
          <w:lang w:eastAsia="en-GB"/>
        </w:rPr>
        <w:t xml:space="preserve"> </w:t>
      </w:r>
      <w:r w:rsidR="005659B7">
        <w:rPr>
          <w:rFonts w:cs="Arial"/>
          <w:szCs w:val="22"/>
          <w:lang w:eastAsia="en-GB"/>
        </w:rPr>
        <w:t>the Council</w:t>
      </w:r>
      <w:r w:rsidR="00CF2349" w:rsidRPr="005659B7">
        <w:rPr>
          <w:rFonts w:cs="Arial"/>
          <w:szCs w:val="22"/>
          <w:lang w:eastAsia="en-GB"/>
        </w:rPr>
        <w:t xml:space="preserve"> will not be under any obligation to transfer </w:t>
      </w:r>
      <w:r w:rsidR="00EA45A3">
        <w:rPr>
          <w:rFonts w:cs="Arial"/>
          <w:szCs w:val="22"/>
          <w:lang w:eastAsia="en-GB"/>
        </w:rPr>
        <w:t xml:space="preserve">any such </w:t>
      </w:r>
      <w:r w:rsidR="00CF2349" w:rsidRPr="005659B7">
        <w:rPr>
          <w:rFonts w:cs="Arial"/>
          <w:szCs w:val="22"/>
          <w:lang w:eastAsia="en-GB"/>
        </w:rPr>
        <w:t>dwelling-house</w:t>
      </w:r>
      <w:r w:rsidR="00EA45A3">
        <w:rPr>
          <w:rFonts w:cs="Arial"/>
          <w:szCs w:val="22"/>
          <w:lang w:eastAsia="en-GB"/>
        </w:rPr>
        <w:t>s</w:t>
      </w:r>
      <w:r w:rsidR="007353D8">
        <w:rPr>
          <w:rFonts w:cs="Arial"/>
          <w:szCs w:val="22"/>
          <w:lang w:eastAsia="en-GB"/>
        </w:rPr>
        <w:t xml:space="preserve"> contained in those premises</w:t>
      </w:r>
      <w:r w:rsidR="00CF2349" w:rsidRPr="005659B7">
        <w:rPr>
          <w:rFonts w:cs="Arial"/>
          <w:szCs w:val="22"/>
          <w:lang w:eastAsia="en-GB"/>
        </w:rPr>
        <w:t xml:space="preserve"> (by way of a grant such as is mentioned in section 138(1) of the Housing Act 1985) in pursuance of any claim</w:t>
      </w:r>
      <w:r w:rsidR="009F7BD3">
        <w:rPr>
          <w:rFonts w:cs="Arial"/>
          <w:szCs w:val="22"/>
          <w:lang w:eastAsia="en-GB"/>
        </w:rPr>
        <w:t>s</w:t>
      </w:r>
      <w:r w:rsidR="00CF2349" w:rsidRPr="005659B7">
        <w:rPr>
          <w:rFonts w:cs="Arial"/>
          <w:szCs w:val="22"/>
          <w:lang w:eastAsia="en-GB"/>
        </w:rPr>
        <w:t xml:space="preserve"> made to exercise the right to buy.</w:t>
      </w:r>
    </w:p>
    <w:p w14:paraId="7AB60101" w14:textId="77777777" w:rsidR="00584179" w:rsidRPr="00584179" w:rsidRDefault="00584179" w:rsidP="00584179">
      <w:pPr>
        <w:pStyle w:val="ListParagraph"/>
        <w:rPr>
          <w:rFonts w:cs="Arial"/>
          <w:szCs w:val="22"/>
          <w:lang w:eastAsia="en-GB"/>
        </w:rPr>
      </w:pPr>
    </w:p>
    <w:p w14:paraId="6BB43083" w14:textId="3749511D" w:rsidR="00584179" w:rsidRPr="005659B7" w:rsidRDefault="00584179" w:rsidP="005659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</w:t>
      </w:r>
      <w:r w:rsidRPr="00584179">
        <w:rPr>
          <w:rFonts w:cs="Arial"/>
          <w:szCs w:val="22"/>
          <w:lang w:eastAsia="en-GB"/>
        </w:rPr>
        <w:t xml:space="preserve">here may be a right to compensation under </w:t>
      </w:r>
      <w:r>
        <w:rPr>
          <w:rFonts w:cs="Arial"/>
          <w:szCs w:val="22"/>
          <w:lang w:eastAsia="en-GB"/>
        </w:rPr>
        <w:t>S</w:t>
      </w:r>
      <w:r w:rsidRPr="00584179">
        <w:rPr>
          <w:rFonts w:cs="Arial"/>
          <w:szCs w:val="22"/>
          <w:lang w:eastAsia="en-GB"/>
        </w:rPr>
        <w:t xml:space="preserve">ection 138C </w:t>
      </w:r>
      <w:r>
        <w:rPr>
          <w:rFonts w:cs="Arial"/>
          <w:szCs w:val="22"/>
          <w:lang w:eastAsia="en-GB"/>
        </w:rPr>
        <w:t xml:space="preserve">of the Housing Act 1985 </w:t>
      </w:r>
      <w:r w:rsidRPr="00584179">
        <w:rPr>
          <w:rFonts w:cs="Arial"/>
          <w:szCs w:val="22"/>
          <w:lang w:eastAsia="en-GB"/>
        </w:rPr>
        <w:t>in respect of certain expenditure incurred in respect of any existing claim</w:t>
      </w:r>
      <w:r w:rsidR="00A73349">
        <w:rPr>
          <w:rFonts w:cs="Arial"/>
          <w:szCs w:val="22"/>
          <w:lang w:eastAsia="en-GB"/>
        </w:rPr>
        <w:t xml:space="preserve"> </w:t>
      </w:r>
      <w:r w:rsidR="00A73349" w:rsidRPr="005659B7">
        <w:rPr>
          <w:rFonts w:cs="Arial"/>
          <w:szCs w:val="22"/>
          <w:lang w:eastAsia="en-GB"/>
        </w:rPr>
        <w:t>to exercise the right to buy.</w:t>
      </w:r>
    </w:p>
    <w:p w14:paraId="77CF64F9" w14:textId="77777777" w:rsidR="00CF2349" w:rsidRPr="005659B7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14:paraId="7D69C7A8" w14:textId="3024C538" w:rsidR="009B0F36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5659B7">
        <w:rPr>
          <w:rFonts w:cs="Arial"/>
          <w:szCs w:val="22"/>
          <w:lang w:eastAsia="en-GB"/>
        </w:rPr>
        <w:t>Dated</w:t>
      </w:r>
      <w:r w:rsidR="009B0F36">
        <w:rPr>
          <w:rFonts w:cs="Arial"/>
          <w:szCs w:val="22"/>
          <w:lang w:eastAsia="en-GB"/>
        </w:rPr>
        <w:tab/>
      </w:r>
      <w:r w:rsidR="009B0F36">
        <w:rPr>
          <w:rFonts w:cs="Arial"/>
          <w:szCs w:val="22"/>
          <w:lang w:eastAsia="en-GB"/>
        </w:rPr>
        <w:tab/>
      </w:r>
      <w:r w:rsidR="00737A3B">
        <w:rPr>
          <w:rFonts w:cs="Arial"/>
          <w:szCs w:val="22"/>
          <w:lang w:eastAsia="en-GB"/>
        </w:rPr>
        <w:t>8</w:t>
      </w:r>
      <w:r w:rsidR="00737A3B" w:rsidRPr="00737A3B">
        <w:rPr>
          <w:rFonts w:cs="Arial"/>
          <w:szCs w:val="22"/>
          <w:vertAlign w:val="superscript"/>
          <w:lang w:eastAsia="en-GB"/>
        </w:rPr>
        <w:t>th</w:t>
      </w:r>
      <w:r w:rsidR="00737A3B">
        <w:rPr>
          <w:rFonts w:cs="Arial"/>
          <w:szCs w:val="22"/>
          <w:lang w:eastAsia="en-GB"/>
        </w:rPr>
        <w:t xml:space="preserve"> January 2025</w:t>
      </w:r>
    </w:p>
    <w:p w14:paraId="6652FC14" w14:textId="77777777" w:rsidR="009B0F36" w:rsidRPr="005659B7" w:rsidRDefault="009B0F36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14:paraId="7D7A14D1" w14:textId="46D7A802" w:rsidR="00CF2349" w:rsidRPr="005659B7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5659B7">
        <w:rPr>
          <w:rFonts w:cs="Arial"/>
          <w:szCs w:val="22"/>
          <w:lang w:eastAsia="en-GB"/>
        </w:rPr>
        <w:t>Signed</w:t>
      </w:r>
      <w:r w:rsidR="009B0F36">
        <w:rPr>
          <w:rFonts w:cs="Arial"/>
          <w:szCs w:val="22"/>
          <w:lang w:eastAsia="en-GB"/>
        </w:rPr>
        <w:tab/>
      </w:r>
      <w:r w:rsidR="009B0F36">
        <w:rPr>
          <w:rFonts w:cs="Arial"/>
          <w:szCs w:val="22"/>
          <w:lang w:eastAsia="en-GB"/>
        </w:rPr>
        <w:tab/>
      </w:r>
      <w:r w:rsidR="00154490">
        <w:rPr>
          <w:noProof/>
        </w:rPr>
        <w:drawing>
          <wp:inline distT="0" distB="0" distL="0" distR="0" wp14:anchorId="788BDF43" wp14:editId="6AF4CD71">
            <wp:extent cx="1011555" cy="480060"/>
            <wp:effectExtent l="0" t="0" r="0" b="0"/>
            <wp:docPr id="1" name="Picture 1" descr="A computer screen shot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mputer screen shot of a signature&#10;&#10;Description automatically generated"/>
                    <pic:cNvPicPr/>
                  </pic:nvPicPr>
                  <pic:blipFill rotWithShape="1">
                    <a:blip r:embed="rId10"/>
                    <a:srcRect l="28850" t="25763" r="47618" b="54382"/>
                    <a:stretch/>
                  </pic:blipFill>
                  <pic:spPr bwMode="auto">
                    <a:xfrm>
                      <a:off x="0" y="0"/>
                      <a:ext cx="1011555" cy="48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742D0" w14:textId="77777777" w:rsidR="00CF2349" w:rsidRPr="005659B7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14:paraId="1D62FF6E" w14:textId="36EF6968" w:rsidR="00CF2349" w:rsidRPr="005659B7" w:rsidRDefault="00CF2349" w:rsidP="00CF234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  <w:r w:rsidRPr="005659B7">
        <w:rPr>
          <w:rFonts w:cs="Arial"/>
          <w:szCs w:val="22"/>
          <w:lang w:eastAsia="en-GB"/>
        </w:rPr>
        <w:t>Designation</w:t>
      </w:r>
      <w:r w:rsidR="00154490">
        <w:rPr>
          <w:rFonts w:cs="Arial"/>
          <w:szCs w:val="22"/>
          <w:lang w:eastAsia="en-GB"/>
        </w:rPr>
        <w:t xml:space="preserve"> - Head of Regeneration and Development </w:t>
      </w:r>
      <w:r w:rsidR="009B0F36">
        <w:rPr>
          <w:rFonts w:cs="Arial"/>
          <w:szCs w:val="22"/>
          <w:lang w:eastAsia="en-GB"/>
        </w:rPr>
        <w:t>(</w:t>
      </w:r>
      <w:r w:rsidRPr="005659B7">
        <w:rPr>
          <w:rFonts w:cs="Arial"/>
          <w:szCs w:val="22"/>
          <w:lang w:eastAsia="en-GB"/>
        </w:rPr>
        <w:t>the officer appointed for this purpose</w:t>
      </w:r>
      <w:r w:rsidR="00E47E37">
        <w:rPr>
          <w:rFonts w:cs="Arial"/>
          <w:szCs w:val="22"/>
          <w:lang w:eastAsia="en-GB"/>
        </w:rPr>
        <w:t>)</w:t>
      </w:r>
    </w:p>
    <w:p w14:paraId="0ED92EB3" w14:textId="77777777" w:rsidR="00CF2349" w:rsidRPr="005659B7" w:rsidRDefault="00CF2349" w:rsidP="00CF2349">
      <w:pPr>
        <w:rPr>
          <w:rFonts w:cs="Arial"/>
          <w:szCs w:val="22"/>
          <w:lang w:eastAsia="en-GB"/>
        </w:rPr>
      </w:pPr>
    </w:p>
    <w:p w14:paraId="66BC53A3" w14:textId="77777777" w:rsidR="00F34C14" w:rsidRDefault="00F34C14" w:rsidP="00CF2349">
      <w:pPr>
        <w:rPr>
          <w:rFonts w:cs="Arial"/>
          <w:szCs w:val="22"/>
          <w:lang w:eastAsia="en-GB"/>
        </w:rPr>
      </w:pPr>
    </w:p>
    <w:p w14:paraId="5991B0C7" w14:textId="3954BE08" w:rsidR="002A2AD6" w:rsidRDefault="00CF2349" w:rsidP="00CF2349">
      <w:pPr>
        <w:rPr>
          <w:rFonts w:cs="Arial"/>
          <w:szCs w:val="22"/>
          <w:lang w:eastAsia="en-GB"/>
        </w:rPr>
      </w:pPr>
      <w:r w:rsidRPr="005659B7">
        <w:rPr>
          <w:rFonts w:cs="Arial"/>
          <w:szCs w:val="22"/>
          <w:lang w:eastAsia="en-GB"/>
        </w:rPr>
        <w:t>Please address any communications to:</w:t>
      </w:r>
      <w:r w:rsidR="002A2AD6" w:rsidRPr="005659B7">
        <w:rPr>
          <w:rFonts w:cs="Arial"/>
          <w:szCs w:val="22"/>
          <w:lang w:eastAsia="en-GB"/>
        </w:rPr>
        <w:t xml:space="preserve"> </w:t>
      </w:r>
    </w:p>
    <w:p w14:paraId="506ACE70" w14:textId="77777777" w:rsidR="0095642C" w:rsidRDefault="0095642C" w:rsidP="00CF2349">
      <w:pPr>
        <w:rPr>
          <w:rFonts w:cs="Arial"/>
          <w:szCs w:val="22"/>
          <w:lang w:eastAsia="en-GB"/>
        </w:rPr>
      </w:pPr>
    </w:p>
    <w:p w14:paraId="5A737FB7" w14:textId="72558CB7" w:rsidR="00154490" w:rsidRDefault="00154490" w:rsidP="00CF234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Helen Brown </w:t>
      </w:r>
    </w:p>
    <w:p w14:paraId="57BED1D7" w14:textId="03998628" w:rsidR="00154490" w:rsidRDefault="00154490" w:rsidP="00CF234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Head of Regeneration and Development </w:t>
      </w:r>
    </w:p>
    <w:p w14:paraId="5E48AC8D" w14:textId="5620A8A3" w:rsidR="00154490" w:rsidRDefault="00154490" w:rsidP="00CF234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Rykneld Homes Ltd</w:t>
      </w:r>
    </w:p>
    <w:p w14:paraId="12908C1E" w14:textId="5155E698" w:rsidR="00154490" w:rsidRDefault="00154490" w:rsidP="00CF234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2013 Mill </w:t>
      </w:r>
      <w:r w:rsidR="001479CF">
        <w:rPr>
          <w:rFonts w:cs="Arial"/>
          <w:szCs w:val="22"/>
          <w:lang w:eastAsia="en-GB"/>
        </w:rPr>
        <w:t xml:space="preserve">Lane </w:t>
      </w:r>
    </w:p>
    <w:p w14:paraId="76069240" w14:textId="5CB76235" w:rsidR="00110F9E" w:rsidRDefault="00110F9E" w:rsidP="00CF234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Wingerworth </w:t>
      </w:r>
    </w:p>
    <w:p w14:paraId="59A526E2" w14:textId="77A6AEB8" w:rsidR="00110F9E" w:rsidRDefault="00110F9E" w:rsidP="00CF234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Chesterfield </w:t>
      </w:r>
    </w:p>
    <w:p w14:paraId="4EE1BAE7" w14:textId="3B0DCC96" w:rsidR="00110F9E" w:rsidRDefault="00110F9E" w:rsidP="00CF234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Derbyshire</w:t>
      </w:r>
    </w:p>
    <w:p w14:paraId="74B6171F" w14:textId="6947D733" w:rsidR="00110F9E" w:rsidRDefault="00110F9E" w:rsidP="00CF234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S42 6NG</w:t>
      </w:r>
    </w:p>
    <w:p w14:paraId="1884362B" w14:textId="014F945B" w:rsidR="00FC6810" w:rsidRDefault="0095642C" w:rsidP="00955509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Email: </w:t>
      </w:r>
      <w:hyperlink r:id="rId11" w:history="1">
        <w:r w:rsidR="0081230A" w:rsidRPr="00C61F32">
          <w:rPr>
            <w:rStyle w:val="Hyperlink"/>
            <w:rFonts w:cs="Arial"/>
            <w:szCs w:val="22"/>
            <w:lang w:eastAsia="en-GB"/>
          </w:rPr>
          <w:t>helen.brown@rykneldhomes.org.uk</w:t>
        </w:r>
      </w:hyperlink>
    </w:p>
    <w:p w14:paraId="504FF477" w14:textId="77777777" w:rsidR="0081230A" w:rsidRDefault="0081230A" w:rsidP="00955509">
      <w:pPr>
        <w:rPr>
          <w:rFonts w:cs="Arial"/>
          <w:szCs w:val="22"/>
          <w:lang w:eastAsia="en-GB"/>
        </w:rPr>
      </w:pPr>
    </w:p>
    <w:p w14:paraId="37D66631" w14:textId="77777777" w:rsidR="0081230A" w:rsidRDefault="0081230A" w:rsidP="00955509">
      <w:pPr>
        <w:rPr>
          <w:rFonts w:cs="Arial"/>
          <w:szCs w:val="22"/>
          <w:lang w:eastAsia="en-GB"/>
        </w:rPr>
      </w:pPr>
    </w:p>
    <w:p w14:paraId="2B3FE9EF" w14:textId="77777777" w:rsidR="0081230A" w:rsidRDefault="0081230A" w:rsidP="00955509">
      <w:pPr>
        <w:rPr>
          <w:rFonts w:cs="Arial"/>
          <w:szCs w:val="22"/>
          <w:lang w:eastAsia="en-GB"/>
        </w:rPr>
      </w:pPr>
    </w:p>
    <w:p w14:paraId="3157BD41" w14:textId="77777777" w:rsidR="0081230A" w:rsidRDefault="0081230A" w:rsidP="0081230A">
      <w:pPr>
        <w:jc w:val="center"/>
        <w:rPr>
          <w:rFonts w:cs="Arial"/>
          <w:b/>
          <w:bCs/>
          <w:szCs w:val="22"/>
          <w:lang w:eastAsia="en-GB"/>
        </w:rPr>
      </w:pPr>
      <w:r>
        <w:rPr>
          <w:rFonts w:cs="Arial"/>
          <w:b/>
          <w:bCs/>
          <w:szCs w:val="22"/>
          <w:lang w:eastAsia="en-GB"/>
        </w:rPr>
        <w:t>Schedule – description of building or buildings affected</w:t>
      </w:r>
    </w:p>
    <w:p w14:paraId="41AC3A21" w14:textId="77777777" w:rsidR="0081230A" w:rsidRDefault="0081230A" w:rsidP="0081230A">
      <w:pPr>
        <w:jc w:val="center"/>
        <w:rPr>
          <w:rFonts w:cs="Arial"/>
          <w:b/>
          <w:bCs/>
          <w:szCs w:val="22"/>
          <w:lang w:eastAsia="en-GB"/>
        </w:rPr>
      </w:pPr>
    </w:p>
    <w:p w14:paraId="1C98EA0D" w14:textId="302E754F" w:rsidR="0081230A" w:rsidRPr="006A7F79" w:rsidRDefault="0081230A" w:rsidP="0095550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szCs w:val="22"/>
          <w:lang w:eastAsia="en-GB"/>
        </w:rPr>
      </w:pPr>
      <w:r w:rsidRPr="0081230A">
        <w:rPr>
          <w:rFonts w:cs="Arial"/>
          <w:b/>
          <w:bCs/>
          <w:szCs w:val="22"/>
          <w:lang w:eastAsia="en-GB"/>
        </w:rPr>
        <w:t xml:space="preserve">No’s 1-50 The Bungalows, </w:t>
      </w:r>
      <w:proofErr w:type="spellStart"/>
      <w:r w:rsidRPr="0081230A">
        <w:rPr>
          <w:rFonts w:cs="Arial"/>
          <w:b/>
          <w:bCs/>
          <w:szCs w:val="22"/>
          <w:lang w:eastAsia="en-GB"/>
        </w:rPr>
        <w:t>Birkinstyle</w:t>
      </w:r>
      <w:proofErr w:type="spellEnd"/>
      <w:r w:rsidRPr="0081230A">
        <w:rPr>
          <w:rFonts w:cs="Arial"/>
          <w:b/>
          <w:bCs/>
          <w:szCs w:val="22"/>
          <w:lang w:eastAsia="en-GB"/>
        </w:rPr>
        <w:t xml:space="preserve"> Road, </w:t>
      </w:r>
      <w:proofErr w:type="spellStart"/>
      <w:r w:rsidRPr="0081230A">
        <w:rPr>
          <w:rFonts w:cs="Arial"/>
          <w:b/>
          <w:bCs/>
          <w:szCs w:val="22"/>
          <w:lang w:eastAsia="en-GB"/>
        </w:rPr>
        <w:t>Stonebroom</w:t>
      </w:r>
      <w:proofErr w:type="spellEnd"/>
      <w:r w:rsidRPr="0081230A">
        <w:rPr>
          <w:rFonts w:cs="Arial"/>
          <w:b/>
          <w:bCs/>
          <w:szCs w:val="22"/>
          <w:lang w:eastAsia="en-GB"/>
        </w:rPr>
        <w:t xml:space="preserve"> DE55 6LH.</w:t>
      </w:r>
    </w:p>
    <w:sectPr w:rsidR="0081230A" w:rsidRPr="006A7F79" w:rsidSect="008E7B4D">
      <w:footerReference w:type="default" r:id="rId12"/>
      <w:pgSz w:w="11906" w:h="16838" w:code="9"/>
      <w:pgMar w:top="90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EB4C8" w14:textId="77777777" w:rsidR="00294275" w:rsidRDefault="00294275" w:rsidP="00C84031">
      <w:r>
        <w:separator/>
      </w:r>
    </w:p>
  </w:endnote>
  <w:endnote w:type="continuationSeparator" w:id="0">
    <w:p w14:paraId="2DE5ADE9" w14:textId="77777777" w:rsidR="00294275" w:rsidRDefault="00294275" w:rsidP="00C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662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2F2CD" w14:textId="2FE059A3" w:rsidR="00C84031" w:rsidRDefault="00C8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04067" w14:textId="77777777" w:rsidR="00C84031" w:rsidRDefault="00C8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091A" w14:textId="77777777" w:rsidR="00294275" w:rsidRDefault="00294275" w:rsidP="00C84031">
      <w:r>
        <w:separator/>
      </w:r>
    </w:p>
  </w:footnote>
  <w:footnote w:type="continuationSeparator" w:id="0">
    <w:p w14:paraId="13BD776E" w14:textId="77777777" w:rsidR="00294275" w:rsidRDefault="00294275" w:rsidP="00C8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75"/>
    <w:multiLevelType w:val="hybridMultilevel"/>
    <w:tmpl w:val="B764F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2F7"/>
    <w:multiLevelType w:val="hybridMultilevel"/>
    <w:tmpl w:val="A4F02A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A1BE5"/>
    <w:multiLevelType w:val="hybridMultilevel"/>
    <w:tmpl w:val="8C120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5EE4"/>
    <w:multiLevelType w:val="hybridMultilevel"/>
    <w:tmpl w:val="B9B277D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356450"/>
    <w:multiLevelType w:val="hybridMultilevel"/>
    <w:tmpl w:val="4E70B71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97817"/>
    <w:multiLevelType w:val="hybridMultilevel"/>
    <w:tmpl w:val="E4821666"/>
    <w:lvl w:ilvl="0" w:tplc="B76C23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8257">
    <w:abstractNumId w:val="1"/>
  </w:num>
  <w:num w:numId="2" w16cid:durableId="1410224792">
    <w:abstractNumId w:val="4"/>
  </w:num>
  <w:num w:numId="3" w16cid:durableId="134879548">
    <w:abstractNumId w:val="5"/>
  </w:num>
  <w:num w:numId="4" w16cid:durableId="1984701127">
    <w:abstractNumId w:val="0"/>
  </w:num>
  <w:num w:numId="5" w16cid:durableId="984511240">
    <w:abstractNumId w:val="2"/>
  </w:num>
  <w:num w:numId="6" w16cid:durableId="73420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0F"/>
    <w:rsid w:val="00015423"/>
    <w:rsid w:val="0002222B"/>
    <w:rsid w:val="00060E3E"/>
    <w:rsid w:val="000C5CF0"/>
    <w:rsid w:val="000E5EE3"/>
    <w:rsid w:val="000F0447"/>
    <w:rsid w:val="00110F9E"/>
    <w:rsid w:val="00114455"/>
    <w:rsid w:val="001160A2"/>
    <w:rsid w:val="001479CF"/>
    <w:rsid w:val="0015091C"/>
    <w:rsid w:val="00154490"/>
    <w:rsid w:val="001936AB"/>
    <w:rsid w:val="0021791A"/>
    <w:rsid w:val="00224291"/>
    <w:rsid w:val="00225670"/>
    <w:rsid w:val="00294275"/>
    <w:rsid w:val="002A2AD6"/>
    <w:rsid w:val="002F01C1"/>
    <w:rsid w:val="0036479F"/>
    <w:rsid w:val="00377B5C"/>
    <w:rsid w:val="003E394D"/>
    <w:rsid w:val="004123CE"/>
    <w:rsid w:val="00433A70"/>
    <w:rsid w:val="004D005A"/>
    <w:rsid w:val="00533E1A"/>
    <w:rsid w:val="005659B7"/>
    <w:rsid w:val="00584179"/>
    <w:rsid w:val="005A7245"/>
    <w:rsid w:val="006042AD"/>
    <w:rsid w:val="00632976"/>
    <w:rsid w:val="0065201C"/>
    <w:rsid w:val="006A7F79"/>
    <w:rsid w:val="006C7D63"/>
    <w:rsid w:val="006F2C10"/>
    <w:rsid w:val="006F2D36"/>
    <w:rsid w:val="0071019D"/>
    <w:rsid w:val="007353D8"/>
    <w:rsid w:val="00737A3B"/>
    <w:rsid w:val="00743D76"/>
    <w:rsid w:val="007504CC"/>
    <w:rsid w:val="00796953"/>
    <w:rsid w:val="007B6F4B"/>
    <w:rsid w:val="007F473D"/>
    <w:rsid w:val="0081230A"/>
    <w:rsid w:val="00822A52"/>
    <w:rsid w:val="00822D2F"/>
    <w:rsid w:val="008E79B6"/>
    <w:rsid w:val="008E7B4D"/>
    <w:rsid w:val="00940236"/>
    <w:rsid w:val="00943646"/>
    <w:rsid w:val="00955509"/>
    <w:rsid w:val="0095642C"/>
    <w:rsid w:val="0098483E"/>
    <w:rsid w:val="009B0F36"/>
    <w:rsid w:val="009D35B0"/>
    <w:rsid w:val="009D3C19"/>
    <w:rsid w:val="009F37A4"/>
    <w:rsid w:val="009F7BD3"/>
    <w:rsid w:val="00A14A57"/>
    <w:rsid w:val="00A24B17"/>
    <w:rsid w:val="00A372CC"/>
    <w:rsid w:val="00A73349"/>
    <w:rsid w:val="00B248B5"/>
    <w:rsid w:val="00B809E6"/>
    <w:rsid w:val="00BE4CC5"/>
    <w:rsid w:val="00BE5D78"/>
    <w:rsid w:val="00C13363"/>
    <w:rsid w:val="00C16C33"/>
    <w:rsid w:val="00C84031"/>
    <w:rsid w:val="00C85E15"/>
    <w:rsid w:val="00CF2349"/>
    <w:rsid w:val="00D2484F"/>
    <w:rsid w:val="00D24C2E"/>
    <w:rsid w:val="00D27414"/>
    <w:rsid w:val="00D559CD"/>
    <w:rsid w:val="00DE6254"/>
    <w:rsid w:val="00E0380C"/>
    <w:rsid w:val="00E26005"/>
    <w:rsid w:val="00E418E2"/>
    <w:rsid w:val="00E44195"/>
    <w:rsid w:val="00E47E37"/>
    <w:rsid w:val="00E53487"/>
    <w:rsid w:val="00E608F7"/>
    <w:rsid w:val="00E86CF7"/>
    <w:rsid w:val="00EA338B"/>
    <w:rsid w:val="00EA45A3"/>
    <w:rsid w:val="00EC79EB"/>
    <w:rsid w:val="00ED5B45"/>
    <w:rsid w:val="00EF2E43"/>
    <w:rsid w:val="00F00B11"/>
    <w:rsid w:val="00F34C14"/>
    <w:rsid w:val="00F96D0F"/>
    <w:rsid w:val="00FA2B15"/>
    <w:rsid w:val="00FB7E4E"/>
    <w:rsid w:val="00FC6810"/>
    <w:rsid w:val="00FC706B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257DC2"/>
  <w15:docId w15:val="{95775E34-9ED2-4207-ADF7-0700D44A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15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StyleNormal">
    <w:name w:val="Form Style Normal"/>
    <w:basedOn w:val="Normal"/>
    <w:rsid w:val="00632976"/>
    <w:pPr>
      <w:shd w:val="clear" w:color="auto" w:fill="FFFFFF"/>
      <w:spacing w:before="40" w:after="40"/>
      <w:ind w:right="-81"/>
    </w:pPr>
    <w:rPr>
      <w:rFonts w:ascii="Verdana" w:hAnsi="Verdana"/>
    </w:rPr>
  </w:style>
  <w:style w:type="paragraph" w:customStyle="1" w:styleId="FormStyleBold">
    <w:name w:val="Form Style Bold"/>
    <w:basedOn w:val="Normal"/>
    <w:rsid w:val="00632976"/>
    <w:pPr>
      <w:shd w:val="clear" w:color="auto" w:fill="FFFFFF"/>
      <w:spacing w:before="40" w:after="40"/>
      <w:ind w:right="-81"/>
    </w:pPr>
    <w:rPr>
      <w:rFonts w:ascii="Verdana" w:hAnsi="Verdana"/>
      <w:b/>
      <w:bCs/>
    </w:rPr>
  </w:style>
  <w:style w:type="paragraph" w:customStyle="1" w:styleId="FormStleNormal">
    <w:name w:val="Form Stle Normal"/>
    <w:basedOn w:val="Normal"/>
    <w:rsid w:val="00632976"/>
    <w:pPr>
      <w:shd w:val="clear" w:color="auto" w:fill="FFFFFF"/>
      <w:spacing w:before="40" w:after="40"/>
      <w:ind w:right="-81"/>
      <w:jc w:val="center"/>
    </w:pPr>
    <w:rPr>
      <w:rFonts w:ascii="Verdana" w:hAnsi="Verdana"/>
    </w:rPr>
  </w:style>
  <w:style w:type="paragraph" w:customStyle="1" w:styleId="FormStyleItalics">
    <w:name w:val="Form Style Italics"/>
    <w:basedOn w:val="Normal"/>
    <w:rsid w:val="00632976"/>
    <w:pPr>
      <w:shd w:val="clear" w:color="auto" w:fill="FFFFFF"/>
      <w:spacing w:before="40" w:after="40"/>
      <w:ind w:right="-81"/>
      <w:jc w:val="center"/>
    </w:pPr>
    <w:rPr>
      <w:rFonts w:ascii="Verdana" w:hAnsi="Verdana"/>
      <w:i/>
      <w:iCs/>
    </w:rPr>
  </w:style>
  <w:style w:type="paragraph" w:customStyle="1" w:styleId="ForbesHouseStyle">
    <w:name w:val="Forbes House Style"/>
    <w:basedOn w:val="Normal"/>
    <w:rsid w:val="003E394D"/>
    <w:rPr>
      <w:szCs w:val="16"/>
    </w:rPr>
  </w:style>
  <w:style w:type="paragraph" w:customStyle="1" w:styleId="ForbesHouseStyleNew">
    <w:name w:val="Forbes House Style New"/>
    <w:basedOn w:val="Normal"/>
    <w:rsid w:val="00FE1079"/>
    <w:rPr>
      <w:rFonts w:cs="Arial"/>
      <w:szCs w:val="22"/>
    </w:rPr>
  </w:style>
  <w:style w:type="table" w:styleId="TableGrid">
    <w:name w:val="Table Grid"/>
    <w:basedOn w:val="TableNormal"/>
    <w:uiPriority w:val="59"/>
    <w:rsid w:val="00943646"/>
    <w:rPr>
      <w:rFonts w:ascii="Arial" w:hAnsi="Arial"/>
      <w:sz w:val="22"/>
    </w:rPr>
    <w:tblPr/>
  </w:style>
  <w:style w:type="paragraph" w:styleId="ListParagraph">
    <w:name w:val="List Paragraph"/>
    <w:basedOn w:val="Normal"/>
    <w:uiPriority w:val="34"/>
    <w:qFormat/>
    <w:rsid w:val="00CF2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031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4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031"/>
    <w:rPr>
      <w:rFonts w:ascii="Arial" w:hAnsi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E86CF7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123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n.brown@rykneldhome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870c5-f34c-48cf-873e-891b6b24a163">
      <Terms xmlns="http://schemas.microsoft.com/office/infopath/2007/PartnerControls"/>
    </lcf76f155ced4ddcb4097134ff3c332f>
    <Date xmlns="f9d870c5-f34c-48cf-873e-891b6b24a163" xsi:nil="true"/>
    <SITEAUDIT xmlns="f9d870c5-f34c-48cf-873e-891b6b24a163" xsi:nil="true"/>
    <TaxCatchAll xmlns="53e18275-298f-45be-8dd5-fd836e4d1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7E868F62FB443839D60960EDDDFAA" ma:contentTypeVersion="20" ma:contentTypeDescription="Create a new document." ma:contentTypeScope="" ma:versionID="01988377d326e1fa3c92788d2f6544bf">
  <xsd:schema xmlns:xsd="http://www.w3.org/2001/XMLSchema" xmlns:xs="http://www.w3.org/2001/XMLSchema" xmlns:p="http://schemas.microsoft.com/office/2006/metadata/properties" xmlns:ns2="f9d870c5-f34c-48cf-873e-891b6b24a163" xmlns:ns3="53e18275-298f-45be-8dd5-fd836e4d1ad6" targetNamespace="http://schemas.microsoft.com/office/2006/metadata/properties" ma:root="true" ma:fieldsID="1f382bd9f3e17330554628828627ca76" ns2:_="" ns3:_="">
    <xsd:import namespace="f9d870c5-f34c-48cf-873e-891b6b24a163"/>
    <xsd:import namespace="53e18275-298f-45be-8dd5-fd836e4d1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2:SITEAUD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870c5-f34c-48cf-873e-891b6b24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3eb7eb-cc50-4b77-8a06-2a4273ec3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SITEAUDIT" ma:index="25" nillable="true" ma:displayName="SITE AUDIT" ma:format="Dropdown" ma:internalName="SITEAUDIT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8275-298f-45be-8dd5-fd836e4d1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7ec656-a05e-472d-8c5a-7cd15a290609}" ma:internalName="TaxCatchAll" ma:showField="CatchAllData" ma:web="53e18275-298f-45be-8dd5-fd836e4d1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8648F-2F1C-4229-83D1-67FB9F537E1F}">
  <ds:schemaRefs>
    <ds:schemaRef ds:uri="http://schemas.microsoft.com/office/2006/metadata/properties"/>
    <ds:schemaRef ds:uri="http://schemas.microsoft.com/office/infopath/2007/PartnerControls"/>
    <ds:schemaRef ds:uri="f9d870c5-f34c-48cf-873e-891b6b24a163"/>
    <ds:schemaRef ds:uri="53e18275-298f-45be-8dd5-fd836e4d1ad6"/>
  </ds:schemaRefs>
</ds:datastoreItem>
</file>

<file path=customXml/itemProps2.xml><?xml version="1.0" encoding="utf-8"?>
<ds:datastoreItem xmlns:ds="http://schemas.openxmlformats.org/officeDocument/2006/customXml" ds:itemID="{04217D97-B10A-4522-A617-D68595736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88CDE-2FC8-49F7-9353-C6C24739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870c5-f34c-48cf-873e-891b6b24a163"/>
    <ds:schemaRef ds:uri="53e18275-298f-45be-8dd5-fd836e4d1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Forbes Solicitors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McLean</dc:creator>
  <cp:keywords/>
  <dc:description/>
  <cp:lastModifiedBy>Jemma Longden</cp:lastModifiedBy>
  <cp:revision>3</cp:revision>
  <dcterms:created xsi:type="dcterms:W3CDTF">2025-01-08T12:59:00Z</dcterms:created>
  <dcterms:modified xsi:type="dcterms:W3CDTF">2025-01-08T14:28:00Z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0x010100FEA7E868F62FB443839D60960EDDDFAA</vt:lpwstr>
  </property>
  <property fmtid="{D5CDD505-2E9C-101B-9397-08002B2CF9AE}" pid="3" name="MediaServiceImageTags">
    <vt:lpwstr/>
  </property>
</Properties>
</file>